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AA" w:rsidRDefault="00D43BAA" w:rsidP="00D4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52"/>
          <w:szCs w:val="5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1277620</wp:posOffset>
            </wp:positionH>
            <wp:positionV relativeFrom="paragraph">
              <wp:posOffset>-327025</wp:posOffset>
            </wp:positionV>
            <wp:extent cx="2861945" cy="117983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BAA" w:rsidRDefault="00D43BAA" w:rsidP="00D4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D43BAA" w:rsidRDefault="00D43BAA" w:rsidP="00D4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B06782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</w:t>
      </w:r>
    </w:p>
    <w:p w:rsidR="00D43BAA" w:rsidRPr="002D1359" w:rsidRDefault="00D43BAA" w:rsidP="00D4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D13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ФГОС </w:t>
      </w:r>
      <w:proofErr w:type="gramStart"/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разработан</w:t>
      </w:r>
      <w:proofErr w:type="gramEnd"/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на   основе   Конституции     Российской Федерации  и  законодательства  Российской  Федерации  и  с    учётом Конвенции ООН о правах ребёнка, в основе которых </w:t>
      </w:r>
      <w:r w:rsidRPr="002D13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заложены   следующие</w:t>
      </w:r>
    </w:p>
    <w:p w:rsidR="00D43BAA" w:rsidRPr="002D1359" w:rsidRDefault="00D43BAA" w:rsidP="00D4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43BAA" w:rsidRPr="00BB5655" w:rsidRDefault="00D43BAA" w:rsidP="00D4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BB565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ОСНОВНЫЕ ПРИНЦИПЫ:</w:t>
      </w:r>
    </w:p>
    <w:p w:rsidR="00D43BAA" w:rsidRPr="002D1359" w:rsidRDefault="00D43BAA" w:rsidP="00D4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</w:p>
    <w:p w:rsidR="00D43BAA" w:rsidRPr="002D1359" w:rsidRDefault="00D43BAA" w:rsidP="00D43BA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поддержка  разнообразия  детства;  </w:t>
      </w:r>
    </w:p>
    <w:p w:rsidR="00D43BAA" w:rsidRPr="002D1359" w:rsidRDefault="00D43BAA" w:rsidP="00D43BA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сохранение     уникальности и </w:t>
      </w:r>
      <w:proofErr w:type="spellStart"/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самоценности</w:t>
      </w:r>
      <w:proofErr w:type="spellEnd"/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детства  как  важного  этапа  в  общем  развитии   человека, </w:t>
      </w:r>
      <w:proofErr w:type="spellStart"/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самоценность</w:t>
      </w:r>
      <w:proofErr w:type="spellEnd"/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детства - понимание (рассмотрение) детства как периода жизни значимого самого  по  себе,  без  всяких  условий;  </w:t>
      </w:r>
    </w:p>
    <w:p w:rsidR="00D43BAA" w:rsidRPr="00BB5655" w:rsidRDefault="00D43BAA" w:rsidP="00D43BA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значимого</w:t>
      </w:r>
      <w:proofErr w:type="gramEnd"/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тем, что происходит с ребенком сейчас, а не тем,  что  этот  период  есть   период подготовки к следующему периоду;</w:t>
      </w:r>
    </w:p>
    <w:p w:rsidR="00D43BAA" w:rsidRPr="002D1359" w:rsidRDefault="00D43BAA" w:rsidP="00D43BA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личностно-развивающий и гуманистический характер   взаимодействия</w:t>
      </w:r>
    </w:p>
    <w:p w:rsidR="00D43BAA" w:rsidRPr="002D1359" w:rsidRDefault="00D43BAA" w:rsidP="00D43BA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взрослых (родителей (законных  представителей),  педагогических  и   иных работников) и детей;</w:t>
      </w:r>
    </w:p>
    <w:p w:rsidR="00D43BAA" w:rsidRPr="002D1359" w:rsidRDefault="00D43BAA" w:rsidP="00D43BAA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уважение личности ребенка.</w:t>
      </w:r>
    </w:p>
    <w:p w:rsidR="00D43BAA" w:rsidRDefault="00D43BAA" w:rsidP="00D4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BAA" w:rsidRPr="00242CCE" w:rsidRDefault="00D43BAA" w:rsidP="00D4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2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Реализация Программы в формах, специфических  для  детей   данной возрастной  группы,  прежде  всего  в  </w:t>
      </w:r>
      <w:r w:rsidRPr="00242C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форме  игры,</w:t>
      </w:r>
      <w:r w:rsidRPr="00242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Pr="00242C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познавательной </w:t>
      </w:r>
      <w:r w:rsidRPr="00242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Pr="00242C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исследовательской</w:t>
      </w:r>
      <w:r w:rsidRPr="00242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242C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  в   форме   </w:t>
      </w:r>
      <w:r w:rsidRPr="00242C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творческой    активности</w:t>
      </w:r>
      <w:r w:rsidRPr="00242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обеспечивающей художественно-эстетическое развитие ребенка.</w:t>
      </w:r>
    </w:p>
    <w:p w:rsidR="00D43BAA" w:rsidRPr="00242CCE" w:rsidRDefault="00D43BAA" w:rsidP="00D43BAA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52"/>
          <w:szCs w:val="52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1224280</wp:posOffset>
            </wp:positionH>
            <wp:positionV relativeFrom="paragraph">
              <wp:posOffset>-327025</wp:posOffset>
            </wp:positionV>
            <wp:extent cx="2861945" cy="117983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BAA" w:rsidRPr="00242CCE" w:rsidRDefault="00D43BAA" w:rsidP="00D43BAA">
      <w:pPr>
        <w:jc w:val="both"/>
        <w:rPr>
          <w:rFonts w:ascii="Bookman Old Style" w:hAnsi="Bookman Old Style"/>
          <w:sz w:val="28"/>
          <w:szCs w:val="28"/>
        </w:rPr>
      </w:pPr>
    </w:p>
    <w:p w:rsidR="00D43BAA" w:rsidRDefault="00D43BAA" w:rsidP="00D43BAA">
      <w:pPr>
        <w:jc w:val="both"/>
        <w:rPr>
          <w:rFonts w:ascii="Bookman Old Style" w:hAnsi="Bookman Old Style"/>
          <w:sz w:val="28"/>
          <w:szCs w:val="28"/>
        </w:rPr>
      </w:pPr>
    </w:p>
    <w:p w:rsidR="00D43BAA" w:rsidRDefault="00D43BAA" w:rsidP="00D43BAA">
      <w:pPr>
        <w:jc w:val="both"/>
        <w:rPr>
          <w:rFonts w:ascii="Bookman Old Style" w:hAnsi="Bookman Old Style"/>
          <w:sz w:val="28"/>
          <w:szCs w:val="28"/>
        </w:rPr>
      </w:pPr>
    </w:p>
    <w:p w:rsidR="00D43BAA" w:rsidRPr="00BB5655" w:rsidRDefault="00D43BAA" w:rsidP="00D4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BB565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Основные принципы дошкольного образования:</w:t>
      </w:r>
    </w:p>
    <w:p w:rsidR="00D43BAA" w:rsidRPr="00BB5655" w:rsidRDefault="00D43BAA" w:rsidP="00D4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43BAA" w:rsidRPr="00740E93" w:rsidRDefault="00D43BAA" w:rsidP="00D43BAA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полноценное   проживание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ребёнком   всех    этапов детства (младенческого,   раннего   и   дошкольного   возраста),       обогащение (амплификация) детского развития;</w:t>
      </w:r>
    </w:p>
    <w:p w:rsidR="00D43BAA" w:rsidRPr="00740E93" w:rsidRDefault="00D43BAA" w:rsidP="00D43BAA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построение образовательной деятельности на основе </w:t>
      </w:r>
      <w:r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индивидуальных особенностей каждого ребенка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при котором сам ребенок становится активным в выборе содержания своего образования, становится субъектом образования (индивидуализация дошкольного образования);</w:t>
      </w:r>
    </w:p>
    <w:p w:rsidR="00D43BAA" w:rsidRPr="00740E93" w:rsidRDefault="00D43BAA" w:rsidP="00D43BAA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содействие и сотрудничество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детей и взрослых, признание   ребенка полноценным участником (субъектом) образовательных отношений;</w:t>
      </w:r>
    </w:p>
    <w:p w:rsidR="00D43BAA" w:rsidRPr="00740E93" w:rsidRDefault="00D43BAA" w:rsidP="00D43BAA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поддержка </w:t>
      </w:r>
      <w:r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инициативы детей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различных видах деятельности;</w:t>
      </w:r>
    </w:p>
    <w:p w:rsidR="00D43BAA" w:rsidRPr="00740E93" w:rsidRDefault="00D43BAA" w:rsidP="00D43BAA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сотрудничество 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семьёй;</w:t>
      </w:r>
    </w:p>
    <w:p w:rsidR="00D43BAA" w:rsidRPr="00740E93" w:rsidRDefault="00D43BAA" w:rsidP="00D43BAA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приобщение детей  </w:t>
      </w:r>
      <w:r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к  </w:t>
      </w:r>
      <w:proofErr w:type="spellStart"/>
      <w:r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социокультурным</w:t>
      </w:r>
      <w:proofErr w:type="spellEnd"/>
      <w:r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 нормам,  традициям   семьи, общества и государства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D43BAA" w:rsidRPr="00740E93" w:rsidRDefault="00D43BAA" w:rsidP="00D43BAA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формирование </w:t>
      </w:r>
      <w:r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познавательных интересов и познавательных   действий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ребенка в различных видах деятельности;</w:t>
      </w:r>
    </w:p>
    <w:p w:rsidR="00D43BAA" w:rsidRPr="00740E93" w:rsidRDefault="00D43BAA" w:rsidP="00D43BAA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возрастная </w:t>
      </w:r>
      <w:r w:rsidRPr="00740E9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</w:t>
      </w:r>
      <w:r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декватность 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дошкольного  образования   (соответствие условий, требований, методов возрасту и особенностям развития);</w:t>
      </w:r>
    </w:p>
    <w:p w:rsidR="00D43BAA" w:rsidRPr="00740E93" w:rsidRDefault="00D43BAA" w:rsidP="00D43BAA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учёт </w:t>
      </w:r>
      <w:r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этнокультурной ситуации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развития детей.</w:t>
      </w:r>
    </w:p>
    <w:p w:rsidR="00D43BAA" w:rsidRPr="009D14FE" w:rsidRDefault="00D43BAA" w:rsidP="00D43BAA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740E93">
        <w:rPr>
          <w:rFonts w:ascii="Bookman Old Style" w:hAnsi="Bookman Old Style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-174285</wp:posOffset>
            </wp:positionV>
            <wp:extent cx="2862373" cy="1180214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BAA" w:rsidRPr="009D14FE" w:rsidRDefault="00D43BAA" w:rsidP="00D43BAA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D43BAA" w:rsidRDefault="00D43BAA" w:rsidP="00D4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D43BAA" w:rsidRPr="00CD5810" w:rsidRDefault="00D43BAA" w:rsidP="00D4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CD5810">
        <w:rPr>
          <w:rFonts w:ascii="Times New Roman" w:hAnsi="Times New Roman" w:cs="Times New Roman"/>
          <w:b/>
          <w:sz w:val="28"/>
          <w:szCs w:val="28"/>
        </w:rPr>
        <w:t>Н</w:t>
      </w:r>
      <w:r w:rsidRPr="00CD5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аправлен</w:t>
      </w:r>
      <w:proofErr w:type="gramEnd"/>
      <w:r w:rsidRPr="00CD5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достижение следующих целей:</w:t>
      </w:r>
    </w:p>
    <w:p w:rsidR="00D43BAA" w:rsidRPr="00CD5810" w:rsidRDefault="00D43BAA" w:rsidP="00D43BAA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социального статуса дошкольного образования;</w:t>
      </w:r>
    </w:p>
    <w:p w:rsidR="00D43BAA" w:rsidRPr="00CD5810" w:rsidRDefault="00D43BAA" w:rsidP="00D43BAA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 государством  равенства  возможностей  для   каждого</w:t>
      </w:r>
    </w:p>
    <w:p w:rsidR="00D43BAA" w:rsidRPr="00CD5810" w:rsidRDefault="00D43BAA" w:rsidP="00D43BAA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 в получении качественного дошкольного образования;</w:t>
      </w:r>
    </w:p>
    <w:p w:rsidR="00D43BAA" w:rsidRPr="00CD5810" w:rsidRDefault="00D43BAA" w:rsidP="00D43BAA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 государственных  гарантий   уровня   и     качества</w:t>
      </w:r>
    </w:p>
    <w:p w:rsidR="00D43BAA" w:rsidRPr="00CD5810" w:rsidRDefault="00D43BAA" w:rsidP="00D43BAA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дошкольного образования на основе  единства  обязательных    требований </w:t>
      </w:r>
      <w:proofErr w:type="gramStart"/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D43BAA" w:rsidRPr="00CD5810" w:rsidRDefault="00D43BAA" w:rsidP="00D43BAA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 реализации образовательных программ дошкольного образования, их структуре и результатам их освоения;</w:t>
      </w:r>
    </w:p>
    <w:p w:rsidR="00D43BAA" w:rsidRPr="00CD5810" w:rsidRDefault="00D43BAA" w:rsidP="00D43BAA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сохранение  единства  образовательного  пространства   </w:t>
      </w:r>
      <w:proofErr w:type="gramStart"/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</w:p>
    <w:p w:rsidR="00D43BAA" w:rsidRPr="00CD5810" w:rsidRDefault="00D43BAA" w:rsidP="00D43BAA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относительно уровня дошкольного образования.</w:t>
      </w:r>
    </w:p>
    <w:p w:rsidR="00D43BAA" w:rsidRDefault="00D43BAA" w:rsidP="00D4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D43BAA" w:rsidRPr="00CD5810" w:rsidRDefault="00D43BAA" w:rsidP="00D4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CD5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</w:t>
      </w:r>
      <w:proofErr w:type="gramEnd"/>
      <w:r w:rsidRPr="00CD5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решение следующих задач:</w:t>
      </w:r>
    </w:p>
    <w:p w:rsidR="00D43BAA" w:rsidRPr="00CD5810" w:rsidRDefault="00D43BAA" w:rsidP="00D43BAA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охраны и укрепления физического и психического здоровья детей, </w:t>
      </w:r>
      <w:proofErr w:type="gramStart"/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D43BAA" w:rsidRPr="00CD5810" w:rsidRDefault="00D43BAA" w:rsidP="00D43BAA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числе их эмоционального благополучия;</w:t>
      </w:r>
    </w:p>
    <w:p w:rsidR="00D43BAA" w:rsidRPr="00CD5810" w:rsidRDefault="00D43BAA" w:rsidP="00D43BAA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равных возможностей для полноценного развития каждого</w:t>
      </w:r>
    </w:p>
    <w:p w:rsidR="00D43BAA" w:rsidRPr="00CD5810" w:rsidRDefault="00D43BAA" w:rsidP="00D43BAA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 в период дошкольного детства  независимо  от  места   жительства, пола, нации, языка, социального статуса, психофизиологических  и   других особенностей (в том числе ограниченных возможностей здоровья);</w:t>
      </w:r>
    </w:p>
    <w:p w:rsidR="00D43BAA" w:rsidRPr="00CD5810" w:rsidRDefault="00D43BAA" w:rsidP="00D43BAA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 преемственности   целей,   задач   и     содержания образования, реализуемых в  рамках  образовательных  программ   различных уровней  (далее  -  преемственность  основных  образовательных   программ дошкольного и начального общего образования);</w:t>
      </w:r>
    </w:p>
    <w:p w:rsidR="00D43BAA" w:rsidRPr="00CD5810" w:rsidRDefault="00D43BAA" w:rsidP="00D43BAA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благоприятных условий развития детей в соответствии с их возрастными и индивидуальными  особенностями  и  склонностями,   развития способностей и  творческого  потенциала  каждого  ребёнка  как   субъекта отношений с самим собой, другими детьми, взрослыми и миром;</w:t>
      </w:r>
    </w:p>
    <w:p w:rsidR="00D43BAA" w:rsidRPr="00CD5810" w:rsidRDefault="00D43BAA" w:rsidP="00D43BAA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объединения обучения и воспитания  в  целостный   образовательный процесс на основе духовно-нравственных  и  </w:t>
      </w:r>
      <w:proofErr w:type="spellStart"/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социокультурных</w:t>
      </w:r>
      <w:proofErr w:type="spellEnd"/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ценностей и принятых в обществе правил и норм поведения в интересах человека, семьи, общества;</w:t>
      </w:r>
    </w:p>
    <w:p w:rsidR="00D43BAA" w:rsidRPr="00CD5810" w:rsidRDefault="00D43BAA" w:rsidP="00D43BAA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общей культуры личности детей, в том числе ценностей здорового  образа  жизни,   развития   их   социальных,     нравственных,</w:t>
      </w:r>
    </w:p>
    <w:p w:rsidR="00D43BAA" w:rsidRPr="00CD5810" w:rsidRDefault="00D43BAA" w:rsidP="00D43BAA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эстетических,  интеллектуальных,  физических  качеств,    инициативности, самостоятельности и ответственности  ребёнка,  формирования   предпосылок учебной деятельности;</w:t>
      </w:r>
    </w:p>
    <w:p w:rsidR="00D43BAA" w:rsidRPr="00CD5810" w:rsidRDefault="00D43BAA" w:rsidP="00D43BAA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вариативности и разнообразия содержания  Программ   и</w:t>
      </w:r>
    </w:p>
    <w:p w:rsidR="00D43BAA" w:rsidRPr="00CD5810" w:rsidRDefault="00D43BAA" w:rsidP="00D43BAA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организационных форм дошкольного образования,  возможности  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D43BAA" w:rsidRPr="00CD5810" w:rsidRDefault="00D43BAA" w:rsidP="00D43BAA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</w:t>
      </w:r>
      <w:proofErr w:type="spellStart"/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среды, соответствующей   </w:t>
      </w:r>
      <w:proofErr w:type="gramStart"/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возрастным</w:t>
      </w:r>
      <w:proofErr w:type="gramEnd"/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43BAA" w:rsidRPr="00CD5810" w:rsidRDefault="00D43BAA" w:rsidP="00D43BAA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индивидуальным, психологическим и физиологическим особенностям детей;</w:t>
      </w:r>
    </w:p>
    <w:p w:rsidR="00D43BAA" w:rsidRPr="00CD5810" w:rsidRDefault="00D43BAA" w:rsidP="00D43BAA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психолого-педагогической поддержки семьи и повышения</w:t>
      </w:r>
    </w:p>
    <w:p w:rsidR="00D43BAA" w:rsidRPr="00CD5810" w:rsidRDefault="00D43BAA" w:rsidP="00D43BAA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компетентности родителей (законных представителей) в вопросах развития и образования, охраны и укрепления здоровья детей.</w:t>
      </w:r>
    </w:p>
    <w:p w:rsidR="00D43BAA" w:rsidRDefault="00D43BAA" w:rsidP="00D43BAA">
      <w:pPr>
        <w:jc w:val="both"/>
        <w:rPr>
          <w:rFonts w:ascii="Bookman Old Style" w:hAnsi="Bookman Old Style"/>
          <w:sz w:val="28"/>
          <w:szCs w:val="28"/>
        </w:rPr>
      </w:pPr>
      <w:r w:rsidRPr="0061083B">
        <w:rPr>
          <w:rFonts w:ascii="Bookman Old Style" w:hAnsi="Bookman Old Style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1373505</wp:posOffset>
            </wp:positionH>
            <wp:positionV relativeFrom="paragraph">
              <wp:posOffset>-518160</wp:posOffset>
            </wp:positionV>
            <wp:extent cx="2574925" cy="1062990"/>
            <wp:effectExtent l="19050" t="0" r="0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BAA" w:rsidRDefault="00D43BAA" w:rsidP="00D4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43BAA" w:rsidRDefault="00D43BAA" w:rsidP="00D4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43BAA" w:rsidRPr="00CC5B3C" w:rsidRDefault="00D43BAA" w:rsidP="00D4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B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Содержание Программы</w:t>
      </w:r>
      <w:r w:rsidRPr="00CC5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5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охватывать следующие структурные  единицы,  представляющие   </w:t>
      </w:r>
      <w:r w:rsidRPr="00CC5B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определенные направления  развития</w:t>
      </w:r>
      <w:r w:rsidRPr="00CC5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 образования  детей  (далее  -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5B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образовательные области</w:t>
      </w:r>
      <w:r w:rsidRPr="00CC5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D43BAA" w:rsidRPr="00490734" w:rsidRDefault="00D43BAA" w:rsidP="00D43BAA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0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Социально-коммуникативное развитие;</w:t>
      </w:r>
    </w:p>
    <w:p w:rsidR="00D43BAA" w:rsidRPr="00490734" w:rsidRDefault="00D43BAA" w:rsidP="00D43BAA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0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Познавательное развитие;</w:t>
      </w:r>
    </w:p>
    <w:p w:rsidR="00D43BAA" w:rsidRPr="00490734" w:rsidRDefault="00D43BAA" w:rsidP="00D43BAA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0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Речевое развитие;</w:t>
      </w:r>
    </w:p>
    <w:p w:rsidR="00D43BAA" w:rsidRPr="00490734" w:rsidRDefault="00D43BAA" w:rsidP="00D43BAA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0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Художественно-эстетическое развитие;</w:t>
      </w:r>
    </w:p>
    <w:p w:rsidR="00D43BAA" w:rsidRPr="00490734" w:rsidRDefault="00D43BAA" w:rsidP="00D43BAA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0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Физическое развитие.</w:t>
      </w:r>
    </w:p>
    <w:p w:rsidR="00D43BAA" w:rsidRPr="00490734" w:rsidRDefault="00D43BAA" w:rsidP="00D43BA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43BAA" w:rsidRPr="00490734" w:rsidRDefault="00D43BAA" w:rsidP="00D4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734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  Социально-коммуникативное развитие направлено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на  усвоение  норм  и ценностей,  принятых  в  обществе,  включая  моральные  и    нравственные ценности; развитие общения  и  взаимодействия  ребёнка  </w:t>
      </w:r>
      <w:proofErr w:type="gramStart"/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proofErr w:type="gramEnd"/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взрослыми и сверстниками;  становление  самостоятельности,     целенаправленности и </w:t>
      </w:r>
      <w:proofErr w:type="spellStart"/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саморегуляции</w:t>
      </w:r>
      <w:proofErr w:type="spellEnd"/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собственных действий; развитие социального и эмоционального интеллекта, эмоциональной  отзывчивости, сопереживания, формирование готовности  к  совместной  деятельности  со  сверстниками, формирование уважительного отношения и чувства  принадлежности  к  своей  семье  и  к сообществу детей  и  взрослых;  формирование позитивных установок к </w:t>
      </w:r>
      <w:proofErr w:type="gramStart"/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различным</w:t>
      </w:r>
      <w:proofErr w:type="gramEnd"/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вида  труда и  творчества;  формирование   основ безопасного поведения в быту, социуме, природе.</w:t>
      </w:r>
    </w:p>
    <w:p w:rsidR="00D43BAA" w:rsidRPr="00490734" w:rsidRDefault="00D43BAA" w:rsidP="00D4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734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    Познавательное  развитие  предполагает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 развитие интересов  детей, любознательности и познавательной мотивации; формирование познавательных действий,  становление  сознания;  развитие  воображения  и  творческой активности; </w:t>
      </w:r>
      <w:proofErr w:type="gramStart"/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 (форме,  цвете,  размере,  материале,  звучании,  ритме,  темпе, количестве, числе, части и целом, пространстве  и  времени,    движении и покое, причинах и  следствиях  и  др.),  о  малой  родине  и  Отечестве, представлений о </w:t>
      </w:r>
      <w:proofErr w:type="spellStart"/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социокультурных</w:t>
      </w:r>
      <w:proofErr w:type="spellEnd"/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ценностях нашего народа, об отечественных традициях и праздниках,  о  планете  Земля  как</w:t>
      </w:r>
      <w:proofErr w:type="gramEnd"/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gramStart"/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общем</w:t>
      </w:r>
      <w:proofErr w:type="gramEnd"/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 доме   людей, об особенностях её природы, многообразии стран и народов мира.</w:t>
      </w:r>
    </w:p>
    <w:p w:rsidR="00D43BAA" w:rsidRPr="00490734" w:rsidRDefault="00D43BAA" w:rsidP="00D4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734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    </w:t>
      </w:r>
      <w:proofErr w:type="gramStart"/>
      <w:r w:rsidRPr="00490734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Речевое развитие включает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владение речью как  средством общения и культуры; обогащение активного словаря развитие связной, грамматически правильной  диалогической  и  монологической речи; развитие речевого творчества; развитие звуковой и   интонационной  культуры речи, фонематического  слуха;  знакомство  с   книжной   культурой,  детской литературой,  понимание  на  слух  текстов  различных  жанров 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D43BAA" w:rsidRPr="00490734" w:rsidRDefault="00D43BAA" w:rsidP="00D4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490734">
        <w:rPr>
          <w:rFonts w:ascii="Times New Roman" w:eastAsia="Times New Roman" w:hAnsi="Times New Roman" w:cs="Times New Roman"/>
          <w:b/>
          <w:color w:val="000000"/>
          <w:lang w:eastAsia="ru-RU"/>
        </w:rPr>
        <w:t>Художественно-эстетическое  развитие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 предполагает развитие предпосылок ценностно-смыслового  восприятия  и  понимания   произведений искусства (словесного, музыкального,  изобразительного),  мира   природы;  становление эстетического отношения к  окружающему  миру; формирование элементарных  представлений  о  видах  искусства;  восприятие   музыки, художественной литературы, фольклора; стимулирование сопереживания персонажам художественных произведений;  реализацию  самостоятельной творческой деятельности детей (изобразительной, конструктивно-модельной, музыкальной и др.).</w:t>
      </w:r>
    </w:p>
    <w:p w:rsidR="00D43BAA" w:rsidRPr="00490734" w:rsidRDefault="00D43BAA" w:rsidP="00D4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490734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Физическое развитие включает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приобретение опыта в  следующих   видах деятельности детей: двигательной, в том числе  связанной  с   выполнением упражнений, направленных  на  развитие  таких  физических  качеств, как координация  и  гибкость;  </w:t>
      </w:r>
      <w:proofErr w:type="gramStart"/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способствующих  правильному формированию опорно-двигательной системы организма, развитию равновесия,  координации движения, крупной и мелкой моторики обеих рук, а также с правильным,   не наносящем ущерба организму, выполнением основных движений (ходьба,   бег, мягкие  прыжки,  повороты  в  обе  стороны), формирование  начальных представлений о некоторых видах спорта, овладение  подвижными  играми  с правилами; становление целенаправленности и </w:t>
      </w:r>
      <w:proofErr w:type="spellStart"/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саморегуляции</w:t>
      </w:r>
      <w:proofErr w:type="spellEnd"/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в двигательной сфере;</w:t>
      </w:r>
      <w:proofErr w:type="gramEnd"/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становление ценностей  здорового  образа  жизни,   овладение его элементарными нормами  и  правилами  (в  питании,  двигательном   режиме, закаливании, при формировании полезных привычек и др.).</w:t>
      </w:r>
    </w:p>
    <w:p w:rsidR="00D43BAA" w:rsidRPr="00490734" w:rsidRDefault="00D43BAA" w:rsidP="00D43BAA">
      <w:pPr>
        <w:spacing w:after="0"/>
        <w:ind w:left="-283"/>
        <w:jc w:val="both"/>
        <w:rPr>
          <w:rFonts w:ascii="Bookman Old Style" w:hAnsi="Bookman Old Style"/>
        </w:rPr>
      </w:pPr>
    </w:p>
    <w:p w:rsidR="00D43BAA" w:rsidRDefault="00D43BAA" w:rsidP="00D4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hAnsi="Bookman Old Style"/>
        </w:rPr>
      </w:pPr>
    </w:p>
    <w:p w:rsidR="00D43BAA" w:rsidRDefault="00D43BAA" w:rsidP="00D4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hAnsi="Bookman Old Style"/>
        </w:rPr>
      </w:pPr>
      <w:r w:rsidRPr="00917173">
        <w:rPr>
          <w:rFonts w:ascii="Bookman Old Style" w:hAnsi="Bookman Old Style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1526171</wp:posOffset>
            </wp:positionH>
            <wp:positionV relativeFrom="paragraph">
              <wp:posOffset>-529501</wp:posOffset>
            </wp:positionV>
            <wp:extent cx="2575294" cy="1063255"/>
            <wp:effectExtent l="19050" t="0" r="0" b="0"/>
            <wp:wrapSquare wrapText="bothSides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BAA" w:rsidRDefault="00D43BAA" w:rsidP="00D4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hAnsi="Bookman Old Style"/>
        </w:rPr>
      </w:pPr>
    </w:p>
    <w:p w:rsidR="00D43BAA" w:rsidRDefault="00D43BAA" w:rsidP="00D4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yellow"/>
          <w:lang w:eastAsia="ru-RU"/>
        </w:rPr>
      </w:pPr>
      <w:r w:rsidRPr="0049073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</w:t>
      </w:r>
    </w:p>
    <w:p w:rsidR="00D43BAA" w:rsidRDefault="00D43BAA" w:rsidP="00D4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yellow"/>
          <w:lang w:eastAsia="ru-RU"/>
        </w:rPr>
      </w:pPr>
    </w:p>
    <w:p w:rsidR="00D43BAA" w:rsidRDefault="00D43BAA" w:rsidP="00D4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yellow"/>
          <w:lang w:eastAsia="ru-RU"/>
        </w:rPr>
      </w:pPr>
    </w:p>
    <w:p w:rsidR="00D43BAA" w:rsidRPr="008F45DE" w:rsidRDefault="00D43BAA" w:rsidP="00D4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45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развивающей предметно-пространственной среде.</w:t>
      </w:r>
    </w:p>
    <w:p w:rsidR="00D43BAA" w:rsidRPr="00D22640" w:rsidRDefault="00D43BAA" w:rsidP="00D4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2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D226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Развивающая   предметно-пространственная   среда   должна обеспечивать:</w:t>
      </w:r>
    </w:p>
    <w:p w:rsidR="00D43BAA" w:rsidRPr="00D22640" w:rsidRDefault="00D43BAA" w:rsidP="00D43BAA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различных образовательных программ;</w:t>
      </w:r>
    </w:p>
    <w:p w:rsidR="00D43BAA" w:rsidRPr="00D22640" w:rsidRDefault="00D43BAA" w:rsidP="00D43BAA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организации инклюзивного образования - необходимые для него</w:t>
      </w:r>
    </w:p>
    <w:p w:rsidR="00D43BAA" w:rsidRPr="00D22640" w:rsidRDefault="00D43BAA" w:rsidP="00D43BAA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условия;</w:t>
      </w:r>
    </w:p>
    <w:p w:rsidR="00D43BAA" w:rsidRPr="00D22640" w:rsidRDefault="00D43BAA" w:rsidP="00D43BAA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  национально-культурных,  климатических  условий,  в    которых</w:t>
      </w:r>
    </w:p>
    <w:p w:rsidR="00D43BAA" w:rsidRPr="00D22640" w:rsidRDefault="00D43BAA" w:rsidP="00D43BAA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образовательная деятельность;</w:t>
      </w:r>
    </w:p>
    <w:p w:rsidR="00D43BAA" w:rsidRPr="00D22640" w:rsidRDefault="00D43BAA" w:rsidP="00D43BAA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 возрастных особенностей детей.</w:t>
      </w:r>
    </w:p>
    <w:p w:rsidR="00D43BAA" w:rsidRPr="00B6770C" w:rsidRDefault="00D43BAA" w:rsidP="00D4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 предметно-простран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ственная  среда  должна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содержательно-нас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ыщенной,  трансформируемой,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полифункциональной, вариативной, доступной и безопасной.</w:t>
      </w:r>
    </w:p>
    <w:p w:rsidR="00D43BAA" w:rsidRPr="00B6770C" w:rsidRDefault="00D43BAA" w:rsidP="00D4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5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1) Насыщенность среды должна соответствовать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возрастным возможностям детей и содержанию Программы.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 простр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анство  должно  быть  оснащено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и  воспитания  (в  том  числе  техническими),   соответствующими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материалами, в том числе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расходным игровым, спортивным,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оздоровительным оборудованием, инвентарём (в соответствии со спецификой Программы).</w:t>
      </w:r>
    </w:p>
    <w:p w:rsidR="00D43BAA" w:rsidRPr="00B6770C" w:rsidRDefault="00D43BAA" w:rsidP="00D4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образовательного пространства и разнообразие материалов,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 и инвентаря (в здании и на участке) должны обеспечивать: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игровую, познавательную, исследовательскую и творческую   активность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воспитанников, экспериментирование с доступными детям материалами (в том числе с песком и водой);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двигательную активность, в том  числе  развитие  крупной  и   мелкой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моторики, участие в подвижных играх и соревнованиях;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эмоциональное   благополучие   детей    во          взаимодействии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предметно-пространственным окружением;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самовыражения детей.</w:t>
      </w:r>
    </w:p>
    <w:p w:rsidR="00D43BAA" w:rsidRPr="00B6770C" w:rsidRDefault="00D43BAA" w:rsidP="00D4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5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2)  </w:t>
      </w:r>
      <w:proofErr w:type="spellStart"/>
      <w:r w:rsidRPr="002C55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Трансформируемость</w:t>
      </w:r>
      <w:proofErr w:type="spellEnd"/>
      <w:r w:rsidRPr="002C55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пространства   предполагает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: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изменений   предметно-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пространственной   среды   в  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зависимости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 ситуации,  в  том  числе  от  меняющихся     интересов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возможностей детей;</w:t>
      </w:r>
    </w:p>
    <w:p w:rsidR="00D43BAA" w:rsidRPr="00F932CC" w:rsidRDefault="00D43BAA" w:rsidP="00D4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71C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</w:t>
      </w:r>
      <w:proofErr w:type="gramStart"/>
      <w:r w:rsidRPr="00471C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3) </w:t>
      </w:r>
      <w:proofErr w:type="spellStart"/>
      <w:r w:rsidRPr="00471C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Полифункциональность</w:t>
      </w:r>
      <w:proofErr w:type="spellEnd"/>
      <w:r w:rsidRPr="00471C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материалов предполагает: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 разнообразного  использования  различных   составляющих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предметной среды, например, детской мебели, матов, мягких модулей, ширм и т.д.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 Группе полифункциональных (не   обладающих жёстко  закреплённым  способом  употребления)  предметов,  в  том  числе природных материалов, пригодных для использования в разных видах детской активности (в том числе  в  качестве  предметов-заместителей  в   детской игре).</w:t>
      </w:r>
      <w:proofErr w:type="gramEnd"/>
    </w:p>
    <w:p w:rsidR="00D43BAA" w:rsidRPr="004B69C9" w:rsidRDefault="00D43BAA" w:rsidP="00D4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932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4) Вариативность среды предполагает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: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 Группе различных пространств  (для   игры,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конструирования, уединения и пр.), а также разнообразных материалов, игр,</w:t>
      </w:r>
    </w:p>
    <w:p w:rsidR="00D43BAA" w:rsidRPr="00B6770C" w:rsidRDefault="00D43BAA" w:rsidP="00D4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игрушек и оборудования, обеспечивающих свободный выбор детей;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периодическую  сменяемость  игрового  материала,  появление    новых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предметов,  стимулирующих  игровую,  двигательную,       познавательную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исследовательскую активность детей.</w:t>
      </w:r>
    </w:p>
    <w:p w:rsidR="00D43BAA" w:rsidRPr="004B69C9" w:rsidRDefault="00D43BAA" w:rsidP="00D4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</w:t>
      </w:r>
      <w:proofErr w:type="gramStart"/>
      <w:r w:rsidRP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5) Доступность среды предполагает: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для воспитанников, в том числе  детей  с   ограниченными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возможностями  здоровья  и   детей-инвалидов,   всех       помещений, где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образовательная деятельность;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свободный  доступ  детей,  в  том  числе  детей  с     ограниченными возможностями  здоровья,  к  играм,  игрушкам,  материалам,     пособиям,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обеспечивающим все основные виды детской активности;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исправность и сохранность материалов и оборудования.</w:t>
      </w:r>
      <w:proofErr w:type="gramEnd"/>
    </w:p>
    <w:p w:rsidR="00D43BAA" w:rsidRPr="004B69C9" w:rsidRDefault="00D43BAA" w:rsidP="00D4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6)  Безопасность  предм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етно-пространственной  среды </w:t>
      </w:r>
      <w:r w:rsidRP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предполагает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всех её элементов требованиям по обеспечению  надёжности   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их использования.</w:t>
      </w:r>
    </w:p>
    <w:p w:rsidR="00D43BAA" w:rsidRDefault="00D43BAA" w:rsidP="00D43BAA">
      <w:pPr>
        <w:jc w:val="both"/>
        <w:rPr>
          <w:rFonts w:ascii="Bookman Old Style" w:hAnsi="Bookman Old Style"/>
          <w:sz w:val="28"/>
          <w:szCs w:val="28"/>
        </w:rPr>
      </w:pPr>
      <w:r w:rsidRPr="003B7AF6">
        <w:rPr>
          <w:rFonts w:ascii="Bookman Old Style" w:hAnsi="Bookman Old Style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1713865</wp:posOffset>
            </wp:positionH>
            <wp:positionV relativeFrom="paragraph">
              <wp:posOffset>-295275</wp:posOffset>
            </wp:positionV>
            <wp:extent cx="2456180" cy="1009650"/>
            <wp:effectExtent l="19050" t="0" r="1270" b="0"/>
            <wp:wrapSquare wrapText="bothSides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BAA" w:rsidRDefault="00D43BAA" w:rsidP="00D43BA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BAA" w:rsidRDefault="00D43BAA" w:rsidP="00D43BAA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775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Целевые  ориентиры  дошкольного   образования</w:t>
      </w:r>
    </w:p>
    <w:p w:rsidR="00D43BAA" w:rsidRPr="0077536F" w:rsidRDefault="00D43BAA" w:rsidP="00D43BAA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 целевым  ориентирам  дошкольного  образования     относятся следующие  социально-нормативные  возрастные  характеристики    возможных достижений ребёнка:</w:t>
      </w:r>
    </w:p>
    <w:p w:rsidR="00D43BAA" w:rsidRPr="007F7BA5" w:rsidRDefault="00D43BAA" w:rsidP="00D4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340" w:right="-28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036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</w:t>
      </w:r>
      <w:proofErr w:type="gramStart"/>
      <w:r w:rsidRPr="000036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Целевые ориентиры образования в младенческом и раннем возрасте: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интересуется окружающими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редметами и активно  действует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использует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специфические,  культурно   фиксирова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нные 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предметные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действия, знает назначение бытовых предметов (ложки, расчёски, карандаша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пр.)  и  уме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 пользоваться  ими.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Владеет  простейшими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навыками самообслуживания; стремится 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являть  самостоятельность  в 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бытовом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игровом поведении;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владеет активной речью, включённой в общение;  может  обращаться 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вопросами и просьбами, понимает речь взрослых; знает названия окружающих предметов и игрушек;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стремится к общению </w:t>
      </w:r>
      <w:proofErr w:type="gramStart"/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активно подражает им в движениях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действиях;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появляются игры, в которых ребенок  воспроизводит  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взрослого;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проявляет интерес к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сверстникам;  наблюдает  за  их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действиями и </w:t>
      </w:r>
      <w:proofErr w:type="gramStart"/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подражает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</w:t>
      </w:r>
      <w:proofErr w:type="gramEnd"/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интерес  к  стихам,  песням  и  сказкам,   рассматриванию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картинки, стремится двигаться под музы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ку;  эмоционально  откликается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произведения культуры и искусства;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ребёнка развита крупная моторика, он стремится осваивать различные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движения (бег, лазанье, перешагивание и пр.).</w:t>
      </w:r>
    </w:p>
    <w:p w:rsidR="00D43BAA" w:rsidRPr="003A380B" w:rsidRDefault="00D43BAA" w:rsidP="00D4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340" w:right="-283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7753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Целевые ориентиры на этапе завершения дошкольного образования: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ребёнок овладевает основными  культурными  способами  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инициативу и самостоятельность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разных видах деятельности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игре, общении,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авательно-исследовательской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конструировании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др.; способен выбирать себе род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занятий, участников по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совместной деятельности;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обладает установкой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положительного  отношения  к    миру,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разным видам труда,  другим  люд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  и  самому  себе,  обладает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чувством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собственного достоинства;</w:t>
      </w:r>
      <w:proofErr w:type="gramEnd"/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активно  взаимодействует  со    сверстниками 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взрослыми,  участвует  в  совместных  играх.  Способен    договариваться,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интересы и чувства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ругих, сопереживать неудачам и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радоваться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успехам других, адекватно проявляет свои чувства, в  том  числе   чувство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веры в себя, старается разрешать конфликты;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обладает развитым воображением, которое реализуется в разных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видах деятельности, и прежде  всего  в  игре;  </w:t>
      </w:r>
      <w:proofErr w:type="gramStart"/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 владеет   разными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формами и видами игры, различает условную  и  реальную  ситуации,   умеет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подчиняться разным правилам и социальным нормам;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достаточно хорошо владеет устной речью, может выражать свои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мысли и желания, может использовать речь  для  выражения  своих   мыслей,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 и желаний, построения речевого высказывания в  ситуации   общения,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выделять  звуки  в  словах,  у  ребёнка  складываются   предпосылки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грамотности;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ребёнка развита крупная и мелкая моторика; он подвижен, вынослив,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владеет основными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может  контролировать  свои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движения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управлять ими;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способен к  волевым  усилиям,  может  следовать   социальным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нормам  поведения  и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  в   разных   видах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деятельности,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взаимоотношениях </w:t>
      </w:r>
      <w:proofErr w:type="gramStart"/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 соблюдать 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и личной гигиены;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 проявляет  любо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знательность,  задаёт  вопросы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взрослым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сверстникам,  интересуется 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ичинно-следственными  связями,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пытается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придумывать объяснения явлениям природы и поступкам людей;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склонен наблюдать, экспериментировать. Обладает  начальными  знаниями  о себе, о природном и социальном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мире,  в  котором  он  живёт; 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 с произведениями детской литературы, обладает элементарными представлениями из области живой природы, естествознания, математики,  истории  и   т.п.; ребёнок способен к принятию собственных решений, опираясь на свои знания и умения в различных видах деятельности.</w:t>
      </w:r>
    </w:p>
    <w:p w:rsidR="00D43BAA" w:rsidRDefault="00D43BAA" w:rsidP="00D43BAA">
      <w:pPr>
        <w:ind w:left="-340" w:right="-283"/>
        <w:jc w:val="both"/>
        <w:rPr>
          <w:rFonts w:ascii="Bookman Old Style" w:hAnsi="Bookman Old Style"/>
          <w:sz w:val="28"/>
          <w:szCs w:val="28"/>
        </w:rPr>
      </w:pPr>
    </w:p>
    <w:p w:rsidR="00D43BAA" w:rsidRPr="00C62CB2" w:rsidRDefault="00D43BAA" w:rsidP="00D43BA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2CB2">
        <w:rPr>
          <w:rFonts w:ascii="Times New Roman" w:hAnsi="Times New Roman" w:cs="Times New Roman"/>
          <w:b/>
          <w:sz w:val="40"/>
          <w:szCs w:val="40"/>
        </w:rPr>
        <w:lastRenderedPageBreak/>
        <w:t>Работаем по ФГОС</w:t>
      </w:r>
    </w:p>
    <w:p w:rsidR="00D43BAA" w:rsidRPr="00C62CB2" w:rsidRDefault="00D43BAA" w:rsidP="00D43B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2CB2">
        <w:rPr>
          <w:rFonts w:ascii="Times New Roman" w:hAnsi="Times New Roman" w:cs="Times New Roman"/>
          <w:b/>
          <w:sz w:val="32"/>
          <w:szCs w:val="32"/>
        </w:rPr>
        <w:t>ФГОС дошкольного образования: влияние и перспективы</w:t>
      </w:r>
    </w:p>
    <w:p w:rsidR="00D43BAA" w:rsidRPr="00C62CB2" w:rsidRDefault="00D43BAA" w:rsidP="00D43BAA">
      <w:pPr>
        <w:spacing w:after="0" w:line="240" w:lineRule="auto"/>
        <w:ind w:left="-567" w:right="-454"/>
        <w:jc w:val="both"/>
        <w:rPr>
          <w:rFonts w:ascii="Times New Roman" w:hAnsi="Times New Roman" w:cs="Times New Roman"/>
          <w:sz w:val="24"/>
          <w:szCs w:val="24"/>
        </w:rPr>
      </w:pPr>
      <w:r w:rsidRPr="00C62CB2">
        <w:rPr>
          <w:rFonts w:ascii="Times New Roman" w:hAnsi="Times New Roman" w:cs="Times New Roman"/>
          <w:sz w:val="24"/>
          <w:szCs w:val="24"/>
        </w:rPr>
        <w:t xml:space="preserve">С 1 сентября 2013 года в Российской Федерации дошкольное образования впервые стало официально признанным полноценным уровнем непрерывного общего образования. Вместе со вступлением в силу нового закона «Об образовании РФ», для всех дошкольных учреждений стал актуален новейший ФГОС дошкольного образования — федеральный государственный образовательный стандарт. Разработку ФГОС дошкольного образования возглавил Александр </w:t>
      </w:r>
      <w:proofErr w:type="spellStart"/>
      <w:r w:rsidRPr="00C62CB2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C62CB2">
        <w:rPr>
          <w:rFonts w:ascii="Times New Roman" w:hAnsi="Times New Roman" w:cs="Times New Roman"/>
          <w:sz w:val="24"/>
          <w:szCs w:val="24"/>
        </w:rPr>
        <w:t xml:space="preserve"> — директор Федерального института развития образования.</w:t>
      </w:r>
    </w:p>
    <w:p w:rsidR="00D43BAA" w:rsidRPr="0092264E" w:rsidRDefault="00D43BAA" w:rsidP="00D43BAA">
      <w:pPr>
        <w:spacing w:after="0" w:line="240" w:lineRule="auto"/>
        <w:ind w:left="-567" w:right="-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64E">
        <w:rPr>
          <w:rFonts w:ascii="Times New Roman" w:hAnsi="Times New Roman" w:cs="Times New Roman"/>
          <w:b/>
          <w:sz w:val="24"/>
          <w:szCs w:val="24"/>
        </w:rPr>
        <w:t>Структура ФГОС дошкольного образования включает в себя три компонента:</w:t>
      </w:r>
    </w:p>
    <w:p w:rsidR="00D43BAA" w:rsidRPr="00C62CB2" w:rsidRDefault="00D43BAA" w:rsidP="00D43BAA">
      <w:pPr>
        <w:spacing w:after="0" w:line="240" w:lineRule="auto"/>
        <w:ind w:left="-567" w:right="-454"/>
        <w:jc w:val="both"/>
        <w:rPr>
          <w:rFonts w:ascii="Times New Roman" w:hAnsi="Times New Roman" w:cs="Times New Roman"/>
          <w:sz w:val="24"/>
          <w:szCs w:val="24"/>
        </w:rPr>
      </w:pPr>
      <w:r w:rsidRPr="00C62CB2">
        <w:rPr>
          <w:rFonts w:ascii="Times New Roman" w:hAnsi="Times New Roman" w:cs="Times New Roman"/>
          <w:sz w:val="24"/>
          <w:szCs w:val="24"/>
        </w:rPr>
        <w:t xml:space="preserve"> 1. Требования к составлению образовательных программ для ДОУ, включая описание соотношений части обязательного образовательного минимума и части, свободной от следования требованиям и оставленной на усмотрение участников педагогических отношений.</w:t>
      </w:r>
    </w:p>
    <w:p w:rsidR="00D43BAA" w:rsidRPr="00C62CB2" w:rsidRDefault="00D43BAA" w:rsidP="00D43BAA">
      <w:pPr>
        <w:spacing w:after="0" w:line="240" w:lineRule="auto"/>
        <w:ind w:left="-567" w:right="-454"/>
        <w:jc w:val="both"/>
        <w:rPr>
          <w:rFonts w:ascii="Times New Roman" w:hAnsi="Times New Roman" w:cs="Times New Roman"/>
          <w:sz w:val="24"/>
          <w:szCs w:val="24"/>
        </w:rPr>
      </w:pPr>
      <w:r w:rsidRPr="00C62CB2">
        <w:rPr>
          <w:rFonts w:ascii="Times New Roman" w:hAnsi="Times New Roman" w:cs="Times New Roman"/>
          <w:sz w:val="24"/>
          <w:szCs w:val="24"/>
        </w:rPr>
        <w:t>2. Финансовые, кадровые, материально-технические и прочие условия, в которых должны реализовываться программы образования в ДОУ.</w:t>
      </w:r>
    </w:p>
    <w:p w:rsidR="00D43BAA" w:rsidRPr="00C62CB2" w:rsidRDefault="00D43BAA" w:rsidP="00D43BAA">
      <w:pPr>
        <w:spacing w:after="0" w:line="240" w:lineRule="auto"/>
        <w:ind w:left="-567" w:right="-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83D1C">
        <w:rPr>
          <w:rFonts w:ascii="Times New Roman" w:hAnsi="Times New Roman" w:cs="Times New Roman"/>
          <w:sz w:val="24"/>
          <w:szCs w:val="24"/>
        </w:rPr>
        <w:t xml:space="preserve"> </w:t>
      </w:r>
      <w:r w:rsidRPr="00C62CB2">
        <w:rPr>
          <w:rFonts w:ascii="Times New Roman" w:hAnsi="Times New Roman" w:cs="Times New Roman"/>
          <w:sz w:val="24"/>
          <w:szCs w:val="24"/>
        </w:rPr>
        <w:t>Результаты, которые должны являться следствием усвоения образовательной программы в ДОУ.</w:t>
      </w:r>
    </w:p>
    <w:p w:rsidR="00D43BAA" w:rsidRPr="00C62CB2" w:rsidRDefault="00D43BAA" w:rsidP="00D43BAA">
      <w:pPr>
        <w:spacing w:after="0" w:line="240" w:lineRule="auto"/>
        <w:ind w:left="-567" w:right="-454"/>
        <w:jc w:val="both"/>
        <w:rPr>
          <w:rFonts w:ascii="Times New Roman" w:hAnsi="Times New Roman" w:cs="Times New Roman"/>
          <w:sz w:val="24"/>
          <w:szCs w:val="24"/>
        </w:rPr>
      </w:pPr>
      <w:r w:rsidRPr="00C62CB2">
        <w:rPr>
          <w:rFonts w:ascii="Times New Roman" w:hAnsi="Times New Roman" w:cs="Times New Roman"/>
          <w:sz w:val="24"/>
          <w:szCs w:val="24"/>
        </w:rPr>
        <w:t xml:space="preserve">Если сравнивать ФГОС дошкольного образования с иными образовательными стандартами, можно отметить то, что он не подразумевает прохождение обучаемыми промежуточных и итоговых аттестаций на предмет соответствия их ЗУН требованиям государственного стандарта образования. В основу федерального государственного образовательного стандарта дошкольного образования легли не только технические аспекты педагогики в отношении дошкольного детства, но и прочная идеологическая база. Рассмотрение дошкольного детства теперь не ограничивается его полезностью для конкретного человека и общества в целом. Его значимость была рассмотрена гораздо шире, как важнейшая составляющая не только культуры полезности, но и культуры достоинства, по словам директора разработки ФГОС дошкольного образования Александра </w:t>
      </w:r>
      <w:proofErr w:type="spellStart"/>
      <w:r w:rsidRPr="00C62CB2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C62CB2">
        <w:rPr>
          <w:rFonts w:ascii="Times New Roman" w:hAnsi="Times New Roman" w:cs="Times New Roman"/>
          <w:sz w:val="24"/>
          <w:szCs w:val="24"/>
        </w:rPr>
        <w:t>.</w:t>
      </w:r>
    </w:p>
    <w:p w:rsidR="00D43BAA" w:rsidRPr="00C62CB2" w:rsidRDefault="00D43BAA" w:rsidP="00D43BAA">
      <w:pPr>
        <w:spacing w:after="0" w:line="240" w:lineRule="auto"/>
        <w:ind w:left="-567" w:right="-454"/>
        <w:jc w:val="both"/>
        <w:rPr>
          <w:rFonts w:ascii="Times New Roman" w:hAnsi="Times New Roman" w:cs="Times New Roman"/>
          <w:sz w:val="24"/>
          <w:szCs w:val="24"/>
        </w:rPr>
      </w:pPr>
      <w:r w:rsidRPr="00C62CB2">
        <w:rPr>
          <w:rFonts w:ascii="Times New Roman" w:hAnsi="Times New Roman" w:cs="Times New Roman"/>
          <w:sz w:val="24"/>
          <w:szCs w:val="24"/>
        </w:rPr>
        <w:t>Новая система координат, повлиявшая на формирование ФГОС дошкольного образования, призывает, прежде всего, ценить, а не оценивать ребёнка. Кроме того, это серьёзный шаг на пути к повышению ценности и обособлению образования в детских садах как самостоятельного звена общего образования.</w:t>
      </w:r>
    </w:p>
    <w:p w:rsidR="00D43BAA" w:rsidRPr="00C62CB2" w:rsidRDefault="00D43BAA" w:rsidP="00D43BAA">
      <w:pPr>
        <w:spacing w:after="0" w:line="240" w:lineRule="auto"/>
        <w:ind w:left="-567" w:right="-454"/>
        <w:jc w:val="both"/>
        <w:rPr>
          <w:rFonts w:ascii="Times New Roman" w:hAnsi="Times New Roman" w:cs="Times New Roman"/>
          <w:sz w:val="24"/>
          <w:szCs w:val="24"/>
        </w:rPr>
      </w:pPr>
      <w:r w:rsidRPr="00C62CB2">
        <w:rPr>
          <w:rFonts w:ascii="Times New Roman" w:hAnsi="Times New Roman" w:cs="Times New Roman"/>
          <w:sz w:val="24"/>
          <w:szCs w:val="24"/>
        </w:rPr>
        <w:t>Теперь образование в ДОУ рассматривается не как предварительный этап перед обучением в школе, а как самостоятельный важный период в жизни ребёнка, как важная веха на пути непрерывного образования в жизни человека.</w:t>
      </w:r>
    </w:p>
    <w:p w:rsidR="00D43BAA" w:rsidRPr="00C62CB2" w:rsidRDefault="00D43BAA" w:rsidP="00D43BAA">
      <w:pPr>
        <w:spacing w:after="0" w:line="240" w:lineRule="auto"/>
        <w:ind w:left="-567" w:right="-454"/>
        <w:jc w:val="both"/>
        <w:rPr>
          <w:rFonts w:ascii="Times New Roman" w:hAnsi="Times New Roman" w:cs="Times New Roman"/>
          <w:sz w:val="24"/>
          <w:szCs w:val="24"/>
        </w:rPr>
      </w:pPr>
      <w:r w:rsidRPr="00C62CB2">
        <w:rPr>
          <w:rFonts w:ascii="Times New Roman" w:hAnsi="Times New Roman" w:cs="Times New Roman"/>
          <w:sz w:val="24"/>
          <w:szCs w:val="24"/>
        </w:rPr>
        <w:t xml:space="preserve"> За основу методологии ФГОС дошкольного образования была взята культурно-историческая диалектика, рассматривающая уровень развития системы в контексте роста вариативности её составляющих. Образование в контексте данной методологической основы рассматривается как главный источник многообразия систем. Это породило главный принцип нового ФГОС дошкольного образования: деятельность ребёнка должна быть максимально разнообразной, для чего диагностика отбора, стремящаяся вычленить ребёнка, имеющего определённый набор ЗУН, </w:t>
      </w:r>
      <w:proofErr w:type="gramStart"/>
      <w:r w:rsidRPr="00C62CB2">
        <w:rPr>
          <w:rFonts w:ascii="Times New Roman" w:hAnsi="Times New Roman" w:cs="Times New Roman"/>
          <w:sz w:val="24"/>
          <w:szCs w:val="24"/>
        </w:rPr>
        <w:t>заменяется на диагностику</w:t>
      </w:r>
      <w:proofErr w:type="gramEnd"/>
      <w:r w:rsidRPr="00C62CB2">
        <w:rPr>
          <w:rFonts w:ascii="Times New Roman" w:hAnsi="Times New Roman" w:cs="Times New Roman"/>
          <w:sz w:val="24"/>
          <w:szCs w:val="24"/>
        </w:rPr>
        <w:t xml:space="preserve"> развития, ставящую своей целью максимально разнообразить знания, умения и навыки ребёнка.</w:t>
      </w:r>
    </w:p>
    <w:p w:rsidR="00D43BAA" w:rsidRPr="00C62CB2" w:rsidRDefault="00D43BAA" w:rsidP="00D43BAA">
      <w:pPr>
        <w:spacing w:after="0" w:line="240" w:lineRule="auto"/>
        <w:ind w:left="-567" w:right="-454"/>
        <w:jc w:val="both"/>
        <w:rPr>
          <w:rFonts w:ascii="Times New Roman" w:hAnsi="Times New Roman" w:cs="Times New Roman"/>
          <w:sz w:val="24"/>
          <w:szCs w:val="24"/>
        </w:rPr>
      </w:pPr>
      <w:r w:rsidRPr="00C62CB2">
        <w:rPr>
          <w:rFonts w:ascii="Times New Roman" w:hAnsi="Times New Roman" w:cs="Times New Roman"/>
          <w:sz w:val="24"/>
          <w:szCs w:val="24"/>
        </w:rPr>
        <w:t>Разработка и принятие ФГОС дошкольного образования окажет значительное влияние на существование и развитие деятельности ДОУ.</w:t>
      </w:r>
    </w:p>
    <w:p w:rsidR="00D43BAA" w:rsidRPr="00164FB3" w:rsidRDefault="00D43BAA" w:rsidP="00D43BAA">
      <w:pPr>
        <w:pStyle w:val="a3"/>
        <w:numPr>
          <w:ilvl w:val="0"/>
          <w:numId w:val="8"/>
        </w:numPr>
        <w:spacing w:after="0" w:line="240" w:lineRule="auto"/>
        <w:ind w:left="-170" w:right="-454"/>
        <w:jc w:val="both"/>
        <w:rPr>
          <w:rFonts w:ascii="Times New Roman" w:hAnsi="Times New Roman" w:cs="Times New Roman"/>
          <w:sz w:val="24"/>
          <w:szCs w:val="24"/>
        </w:rPr>
      </w:pPr>
      <w:r w:rsidRPr="00164FB3">
        <w:rPr>
          <w:rFonts w:ascii="Times New Roman" w:hAnsi="Times New Roman" w:cs="Times New Roman"/>
          <w:sz w:val="24"/>
          <w:szCs w:val="24"/>
        </w:rPr>
        <w:t>Во-первых, признание значимости и весомости дошкольного детства обеспечит более внимательное к нему отношение на всех уровнях.</w:t>
      </w:r>
    </w:p>
    <w:p w:rsidR="00D43BAA" w:rsidRPr="00164FB3" w:rsidRDefault="00D43BAA" w:rsidP="00D43BAA">
      <w:pPr>
        <w:pStyle w:val="a3"/>
        <w:numPr>
          <w:ilvl w:val="0"/>
          <w:numId w:val="8"/>
        </w:numPr>
        <w:spacing w:after="0" w:line="240" w:lineRule="auto"/>
        <w:ind w:left="-170" w:right="-454"/>
        <w:jc w:val="both"/>
        <w:rPr>
          <w:rFonts w:ascii="Times New Roman" w:hAnsi="Times New Roman" w:cs="Times New Roman"/>
          <w:sz w:val="24"/>
          <w:szCs w:val="24"/>
        </w:rPr>
      </w:pPr>
      <w:r w:rsidRPr="00164FB3">
        <w:rPr>
          <w:rFonts w:ascii="Times New Roman" w:hAnsi="Times New Roman" w:cs="Times New Roman"/>
          <w:sz w:val="24"/>
          <w:szCs w:val="24"/>
        </w:rPr>
        <w:t>Во-вторых, это повлечёт за собой повышение требований к качеству дошкольного образования, что должно положительным образом сказаться на его развитии и на его результатах.</w:t>
      </w:r>
    </w:p>
    <w:p w:rsidR="00D43BAA" w:rsidRPr="001C0BCA" w:rsidRDefault="00D43BAA" w:rsidP="00D43BAA">
      <w:pPr>
        <w:spacing w:after="0" w:line="240" w:lineRule="auto"/>
        <w:ind w:left="-567" w:right="-454"/>
        <w:jc w:val="both"/>
        <w:rPr>
          <w:rFonts w:ascii="Times New Roman" w:hAnsi="Times New Roman" w:cs="Times New Roman"/>
          <w:sz w:val="24"/>
          <w:szCs w:val="24"/>
        </w:rPr>
      </w:pPr>
      <w:r w:rsidRPr="00C62CB2">
        <w:rPr>
          <w:rFonts w:ascii="Times New Roman" w:hAnsi="Times New Roman" w:cs="Times New Roman"/>
          <w:sz w:val="24"/>
          <w:szCs w:val="24"/>
        </w:rPr>
        <w:t xml:space="preserve">Изменение педагогического воздействия с одностороннего влияния «педагог-ребёнок» на более многогранное и объёмное взаимодействие в системе «ребёнок — взрослые </w:t>
      </w:r>
      <w:proofErr w:type="gramStart"/>
      <w:r w:rsidRPr="00C62CB2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C62CB2">
        <w:rPr>
          <w:rFonts w:ascii="Times New Roman" w:hAnsi="Times New Roman" w:cs="Times New Roman"/>
          <w:sz w:val="24"/>
          <w:szCs w:val="24"/>
        </w:rPr>
        <w:t xml:space="preserve">верстники» предполагает установление новой </w:t>
      </w:r>
      <w:proofErr w:type="spellStart"/>
      <w:r w:rsidRPr="00C62CB2">
        <w:rPr>
          <w:rFonts w:ascii="Times New Roman" w:hAnsi="Times New Roman" w:cs="Times New Roman"/>
          <w:sz w:val="24"/>
          <w:szCs w:val="24"/>
        </w:rPr>
        <w:t>психодидактической</w:t>
      </w:r>
      <w:proofErr w:type="spellEnd"/>
      <w:r w:rsidRPr="00C62CB2">
        <w:rPr>
          <w:rFonts w:ascii="Times New Roman" w:hAnsi="Times New Roman" w:cs="Times New Roman"/>
          <w:sz w:val="24"/>
          <w:szCs w:val="24"/>
        </w:rPr>
        <w:t xml:space="preserve"> парадигмы в дошкольном образовании. Нельзя сказать, что эта точка зрения на дошкольное образование является новой, но признание её как единственно верной на уровне государственного стандарта образования, повлечёт глубокие конструктивн</w:t>
      </w:r>
      <w:r>
        <w:rPr>
          <w:rFonts w:ascii="Times New Roman" w:hAnsi="Times New Roman" w:cs="Times New Roman"/>
          <w:sz w:val="24"/>
          <w:szCs w:val="24"/>
        </w:rPr>
        <w:t>ые изменения в деятельности ДОУ</w:t>
      </w:r>
      <w:r w:rsidRPr="001C0BCA">
        <w:rPr>
          <w:rFonts w:ascii="Times New Roman" w:hAnsi="Times New Roman" w:cs="Times New Roman"/>
          <w:sz w:val="24"/>
          <w:szCs w:val="24"/>
        </w:rPr>
        <w:t>.</w:t>
      </w:r>
    </w:p>
    <w:p w:rsidR="00D76C23" w:rsidRDefault="00D76C23"/>
    <w:sectPr w:rsidR="00D76C23" w:rsidSect="00273EB0">
      <w:pgSz w:w="11906" w:h="16838"/>
      <w:pgMar w:top="1134" w:right="850" w:bottom="1134" w:left="1701" w:header="708" w:footer="708" w:gutter="0"/>
      <w:pgBorders w:offsetFrom="page">
        <w:top w:val="pushPinNote1" w:sz="16" w:space="24" w:color="auto"/>
        <w:left w:val="pushPinNote1" w:sz="16" w:space="24" w:color="auto"/>
        <w:bottom w:val="pushPinNote1" w:sz="16" w:space="24" w:color="auto"/>
        <w:right w:val="pushPinNote1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0B5"/>
    <w:multiLevelType w:val="hybridMultilevel"/>
    <w:tmpl w:val="AF40973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AE2C35"/>
    <w:multiLevelType w:val="hybridMultilevel"/>
    <w:tmpl w:val="53E013B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9F060B"/>
    <w:multiLevelType w:val="hybridMultilevel"/>
    <w:tmpl w:val="F6944F1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F07D00"/>
    <w:multiLevelType w:val="hybridMultilevel"/>
    <w:tmpl w:val="C58C0EA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A262D1"/>
    <w:multiLevelType w:val="hybridMultilevel"/>
    <w:tmpl w:val="652482F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AC0B19"/>
    <w:multiLevelType w:val="hybridMultilevel"/>
    <w:tmpl w:val="E4F08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556EB"/>
    <w:multiLevelType w:val="hybridMultilevel"/>
    <w:tmpl w:val="8622701A"/>
    <w:lvl w:ilvl="0" w:tplc="23026F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C050DC7"/>
    <w:multiLevelType w:val="hybridMultilevel"/>
    <w:tmpl w:val="96A4B5C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3BAA"/>
    <w:rsid w:val="001202AC"/>
    <w:rsid w:val="00273EB0"/>
    <w:rsid w:val="005C090D"/>
    <w:rsid w:val="005E4EE1"/>
    <w:rsid w:val="007B0C2B"/>
    <w:rsid w:val="00D43BAA"/>
    <w:rsid w:val="00D76C23"/>
    <w:rsid w:val="00F9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B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2972</Words>
  <Characters>16944</Characters>
  <Application>Microsoft Office Word</Application>
  <DocSecurity>0</DocSecurity>
  <Lines>141</Lines>
  <Paragraphs>39</Paragraphs>
  <ScaleCrop>false</ScaleCrop>
  <Company/>
  <LinksUpToDate>false</LinksUpToDate>
  <CharactersWithSpaces>19877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2014-11-19T07:12:00Z</dcterms:created>
  <dcterms:modified xsi:type="dcterms:W3CDTF">2014-11-19T07:16:00Z</dcterms:modified>
</cp:coreProperties>
</file>